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>
        <w:rPr>
          <w:rFonts w:eastAsia="Times New Roman"/>
          <w:b/>
          <w:bCs/>
          <w:color w:val="1155CC"/>
          <w:szCs w:val="24"/>
          <w:u w:val="single"/>
          <w:lang w:eastAsia="sk-SK"/>
        </w:rPr>
        <w:fldChar w:fldCharType="begin"/>
      </w:r>
      <w:r>
        <w:rPr>
          <w:rFonts w:eastAsia="Times New Roman"/>
          <w:b/>
          <w:bCs/>
          <w:color w:val="1155CC"/>
          <w:szCs w:val="24"/>
          <w:u w:val="single"/>
          <w:lang w:eastAsia="sk-SK"/>
        </w:rPr>
        <w:instrText xml:space="preserve"> HYPERLINK "</w:instrText>
      </w:r>
      <w:r w:rsidRPr="003D0CE2">
        <w:rPr>
          <w:rFonts w:eastAsia="Times New Roman"/>
          <w:b/>
          <w:bCs/>
          <w:color w:val="1155CC"/>
          <w:szCs w:val="24"/>
          <w:u w:val="single"/>
          <w:lang w:eastAsia="sk-SK"/>
        </w:rPr>
        <w:instrText>http://www.minv.sk/?okresny-urad-dunajska-streda</w:instrText>
      </w:r>
      <w:r>
        <w:rPr>
          <w:rFonts w:eastAsia="Times New Roman"/>
          <w:b/>
          <w:bCs/>
          <w:color w:val="1155CC"/>
          <w:szCs w:val="24"/>
          <w:u w:val="single"/>
          <w:lang w:eastAsia="sk-SK"/>
        </w:rPr>
        <w:instrText xml:space="preserve">" </w:instrText>
      </w:r>
      <w:r>
        <w:rPr>
          <w:rFonts w:eastAsia="Times New Roman"/>
          <w:b/>
          <w:bCs/>
          <w:color w:val="1155CC"/>
          <w:szCs w:val="24"/>
          <w:u w:val="single"/>
          <w:lang w:eastAsia="sk-SK"/>
        </w:rPr>
        <w:fldChar w:fldCharType="separate"/>
      </w:r>
      <w:r w:rsidRPr="00F577BA">
        <w:rPr>
          <w:rStyle w:val="Hypertextovprepojenie"/>
          <w:rFonts w:eastAsia="Times New Roman"/>
          <w:b/>
          <w:bCs/>
          <w:szCs w:val="24"/>
          <w:lang w:eastAsia="sk-SK"/>
        </w:rPr>
        <w:t>http://www.minv.sk/?okresny-urad-dunajska-streda</w:t>
      </w:r>
      <w:r>
        <w:rPr>
          <w:rFonts w:eastAsia="Times New Roman"/>
          <w:b/>
          <w:bCs/>
          <w:color w:val="1155CC"/>
          <w:szCs w:val="24"/>
          <w:u w:val="single"/>
          <w:lang w:eastAsia="sk-SK"/>
        </w:rPr>
        <w:fldChar w:fldCharType="end"/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OZNAM !!!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Oznamujeme verejnosti, že v dňoch 11.03.2020 od 12:00 do 13.03.2020 do 16:00 bude budova Okresného úradu Dunajská Streda pre verejnosť uzavretá 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Prosíme klientov, aby zvolili iné  formy komunikácie – elektronicky, telefonicky, poštový styk.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Po zhodnotení aktuálnej situácie Vás o ďalšom postupe budeme v pondelok 16.03.2020 informovať.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Kontakty nájdete aj na </w:t>
      </w:r>
      <w:hyperlink r:id="rId4" w:tgtFrame="_blank" w:history="1">
        <w:r w:rsidRPr="003D0CE2">
          <w:rPr>
            <w:rFonts w:eastAsia="Times New Roman"/>
            <w:b/>
            <w:bCs/>
            <w:color w:val="1155CC"/>
            <w:szCs w:val="24"/>
            <w:u w:val="single"/>
            <w:lang w:eastAsia="sk-SK"/>
          </w:rPr>
          <w:t>www.minv.sk</w:t>
        </w:r>
      </w:hyperlink>
      <w:r w:rsidRPr="003D0CE2">
        <w:rPr>
          <w:rFonts w:eastAsia="Times New Roman"/>
          <w:b/>
          <w:bCs/>
          <w:color w:val="222222"/>
          <w:szCs w:val="24"/>
          <w:lang w:eastAsia="sk-SK"/>
        </w:rPr>
        <w:t> – okresné úrady – Trnavský kraj – Dunajská Streda.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ÉRTESÍTÉS !!!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Értesítjük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nyilvánosságot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,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hogy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Dunaszerdahelyi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Járási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Hivatal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épülete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2020. 03.11.  12:00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órától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 2020.03.13.  16:00 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óráig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nyilvánosság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számára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zárva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tart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>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Kérjük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ügyfeleinket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,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hogy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hivatal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felé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kommunikáció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más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formáját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használja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  -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elektronikus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,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telefonos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 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vagy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postai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út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>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Az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aktuális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helyzet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értékelése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után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a 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további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 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eljárásról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2020.03.16.-án 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tájékoztatjuk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 xml:space="preserve"> a </w:t>
      </w: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nyilvánosságot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>.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proofErr w:type="spellStart"/>
      <w:r w:rsidRPr="003D0CE2">
        <w:rPr>
          <w:rFonts w:eastAsia="Times New Roman"/>
          <w:b/>
          <w:bCs/>
          <w:color w:val="222222"/>
          <w:szCs w:val="24"/>
          <w:lang w:eastAsia="sk-SK"/>
        </w:rPr>
        <w:t>Elérhetőség</w:t>
      </w:r>
      <w:proofErr w:type="spellEnd"/>
      <w:r w:rsidRPr="003D0CE2">
        <w:rPr>
          <w:rFonts w:eastAsia="Times New Roman"/>
          <w:b/>
          <w:bCs/>
          <w:color w:val="222222"/>
          <w:szCs w:val="24"/>
          <w:lang w:eastAsia="sk-SK"/>
        </w:rPr>
        <w:t>:  </w:t>
      </w:r>
      <w:hyperlink r:id="rId5" w:tgtFrame="_blank" w:history="1">
        <w:r w:rsidRPr="003D0CE2">
          <w:rPr>
            <w:rFonts w:eastAsia="Times New Roman"/>
            <w:b/>
            <w:bCs/>
            <w:color w:val="1155CC"/>
            <w:szCs w:val="24"/>
            <w:u w:val="single"/>
            <w:lang w:eastAsia="sk-SK"/>
          </w:rPr>
          <w:t>www.minv.sk</w:t>
        </w:r>
      </w:hyperlink>
      <w:r w:rsidRPr="003D0CE2">
        <w:rPr>
          <w:rFonts w:eastAsia="Times New Roman"/>
          <w:b/>
          <w:bCs/>
          <w:color w:val="222222"/>
          <w:szCs w:val="24"/>
          <w:lang w:eastAsia="sk-SK"/>
        </w:rPr>
        <w:t> –– okresné úrady – Trnavský kraj – Dunajská Streda.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Telefónne  kontakty okresného úradu: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b/>
          <w:bCs/>
          <w:color w:val="222222"/>
          <w:szCs w:val="24"/>
          <w:lang w:eastAsia="sk-SK"/>
        </w:rPr>
        <w:t>podateľňa: 031/5901 503 </w:t>
      </w:r>
    </w:p>
    <w:tbl>
      <w:tblPr>
        <w:tblW w:w="0" w:type="auto"/>
        <w:tblCellSpacing w:w="15" w:type="dxa"/>
        <w:tblCellMar>
          <w:left w:w="0" w:type="dxa"/>
          <w:right w:w="0" w:type="dxa"/>
        </w:tblCellMar>
        <w:tblLook w:val="04A0"/>
      </w:tblPr>
      <w:tblGrid>
        <w:gridCol w:w="5109"/>
        <w:gridCol w:w="1387"/>
        <w:gridCol w:w="1508"/>
      </w:tblGrid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organizačný odbor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031/5901 501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 0903 416 276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pozemkový a lesný odbor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031/5910 317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odbor cestnej dopravy a pozemných komunikácií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031/5901 561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0908 129 911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odbor živnostenského podnikania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031/5901 571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 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0905 323 400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odbor všeobecnej vnútornej správy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031/5901 531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0908 727 095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odbor krízového riadenia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031/5901 516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0905 297 548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odbor starostlivosti o životné prostredie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0915 760 285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u w:val="single"/>
                <w:lang w:eastAsia="sk-SK"/>
              </w:rPr>
              <w:t>¦</w:t>
            </w: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  <w:r w:rsidRPr="003D0CE2">
              <w:rPr>
                <w:rFonts w:eastAsia="Times New Roman"/>
                <w:i/>
                <w:iCs/>
                <w:szCs w:val="24"/>
                <w:lang w:eastAsia="sk-SK"/>
              </w:rPr>
              <w:t>0917 793 561</w:t>
            </w:r>
          </w:p>
        </w:tc>
      </w:tr>
      <w:tr w:rsidR="003D0CE2" w:rsidRPr="003D0CE2" w:rsidTr="003D0CE2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 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 xml:space="preserve">Ing. Juraj </w:t>
            </w:r>
            <w:proofErr w:type="spellStart"/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Morvay</w:t>
            </w:r>
            <w:proofErr w:type="spellEnd"/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Prednosta</w:t>
            </w:r>
            <w:r w:rsidRPr="003D0CE2">
              <w:rPr>
                <w:rFonts w:eastAsia="Times New Roman"/>
                <w:szCs w:val="24"/>
                <w:lang w:eastAsia="sk-SK"/>
              </w:rPr>
              <w:br/>
              <w:t xml:space="preserve">Korzo B. </w:t>
            </w:r>
            <w:proofErr w:type="spellStart"/>
            <w:r w:rsidRPr="003D0CE2">
              <w:rPr>
                <w:rFonts w:eastAsia="Times New Roman"/>
                <w:szCs w:val="24"/>
                <w:lang w:eastAsia="sk-SK"/>
              </w:rPr>
              <w:t>Bartóka</w:t>
            </w:r>
            <w:proofErr w:type="spellEnd"/>
            <w:r w:rsidRPr="003D0CE2">
              <w:rPr>
                <w:rFonts w:eastAsia="Times New Roman"/>
                <w:szCs w:val="24"/>
                <w:lang w:eastAsia="sk-SK"/>
              </w:rPr>
              <w:t xml:space="preserve"> 789/3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031 5901 502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031 552 62 86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 </w:t>
            </w:r>
          </w:p>
        </w:tc>
      </w:tr>
    </w:tbl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p w:rsidR="003D0CE2" w:rsidRPr="003D0CE2" w:rsidRDefault="003D0CE2" w:rsidP="003D0CE2">
      <w:pPr>
        <w:shd w:val="clear" w:color="auto" w:fill="FFFFFF"/>
        <w:spacing w:line="240" w:lineRule="auto"/>
        <w:rPr>
          <w:rFonts w:eastAsia="Times New Roman"/>
          <w:color w:val="222222"/>
          <w:szCs w:val="24"/>
          <w:lang w:eastAsia="sk-SK"/>
        </w:rPr>
      </w:pPr>
      <w:r w:rsidRPr="003D0CE2">
        <w:rPr>
          <w:rFonts w:eastAsia="Times New Roman"/>
          <w:color w:val="222222"/>
          <w:szCs w:val="24"/>
          <w:lang w:eastAsia="sk-SK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87"/>
      </w:tblGrid>
      <w:tr w:rsidR="003D0CE2" w:rsidRPr="003D0CE2" w:rsidTr="003D0CE2">
        <w:trPr>
          <w:tblCellSpacing w:w="0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300" w:type="dxa"/>
            </w:tcMar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Okresný úrad Dunajská Streda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Sekretariát</w:t>
            </w:r>
            <w:r w:rsidRPr="003D0CE2">
              <w:rPr>
                <w:rFonts w:eastAsia="Times New Roman"/>
                <w:szCs w:val="24"/>
                <w:lang w:eastAsia="sk-SK"/>
              </w:rPr>
              <w:br/>
              <w:t xml:space="preserve">Korzo B. </w:t>
            </w:r>
            <w:proofErr w:type="spellStart"/>
            <w:r w:rsidRPr="003D0CE2">
              <w:rPr>
                <w:rFonts w:eastAsia="Times New Roman"/>
                <w:szCs w:val="24"/>
                <w:lang w:eastAsia="sk-SK"/>
              </w:rPr>
              <w:t>Bartóka</w:t>
            </w:r>
            <w:proofErr w:type="spellEnd"/>
            <w:r w:rsidRPr="003D0CE2">
              <w:rPr>
                <w:rFonts w:eastAsia="Times New Roman"/>
                <w:szCs w:val="24"/>
                <w:lang w:eastAsia="sk-SK"/>
              </w:rPr>
              <w:t xml:space="preserve"> 789/3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031 5901 501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031 552 62 86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</w:t>
            </w:r>
          </w:p>
          <w:p w:rsidR="003D0CE2" w:rsidRPr="003D0CE2" w:rsidRDefault="003D0CE2" w:rsidP="003D0CE2">
            <w:pPr>
              <w:spacing w:line="240" w:lineRule="auto"/>
              <w:ind w:left="7924" w:firstLine="7924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lastRenderedPageBreak/>
              <w:t> </w:t>
            </w:r>
          </w:p>
        </w:tc>
      </w:tr>
      <w:tr w:rsidR="003D0CE2" w:rsidRPr="003D0CE2" w:rsidTr="003D0CE2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3D0CE2" w:rsidRPr="003D0CE2" w:rsidRDefault="003D0CE2" w:rsidP="003D0CE2">
            <w:pPr>
              <w:spacing w:line="240" w:lineRule="auto"/>
              <w:rPr>
                <w:rFonts w:ascii="Helvetica" w:eastAsia="Times New Roman" w:hAnsi="Helvetica" w:cs="Helvetica"/>
                <w:szCs w:val="24"/>
                <w:lang w:eastAsia="sk-SK"/>
              </w:rPr>
            </w:pPr>
          </w:p>
        </w:tc>
      </w:tr>
    </w:tbl>
    <w:p w:rsidR="003D0CE2" w:rsidRPr="003D0CE2" w:rsidRDefault="003D0CE2" w:rsidP="003D0CE2">
      <w:pPr>
        <w:shd w:val="clear" w:color="auto" w:fill="FFFFFF"/>
        <w:spacing w:line="240" w:lineRule="auto"/>
        <w:rPr>
          <w:rFonts w:ascii="Arial" w:eastAsia="Times New Roman" w:hAnsi="Arial" w:cs="Arial"/>
          <w:vanish/>
          <w:color w:val="222222"/>
          <w:szCs w:val="24"/>
          <w:lang w:eastAsia="sk-SK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/>
      </w:tblPr>
      <w:tblGrid>
        <w:gridCol w:w="9387"/>
      </w:tblGrid>
      <w:tr w:rsidR="003D0CE2" w:rsidRPr="003D0CE2" w:rsidTr="003D0CE2">
        <w:trPr>
          <w:tblCellSpacing w:w="0" w:type="dxa"/>
        </w:trPr>
        <w:tc>
          <w:tcPr>
            <w:tcW w:w="2500" w:type="pct"/>
            <w:tcMar>
              <w:top w:w="15" w:type="dxa"/>
              <w:left w:w="15" w:type="dxa"/>
              <w:bottom w:w="15" w:type="dxa"/>
              <w:right w:w="300" w:type="dxa"/>
            </w:tcMar>
            <w:hideMark/>
          </w:tcPr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b/>
                <w:bCs/>
                <w:szCs w:val="24"/>
                <w:lang w:eastAsia="sk-SK"/>
              </w:rPr>
              <w:t>Katastrálny odbor - sídlo výkonu práce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Agátová 7, Dunajská Streda, 929 01</w:t>
            </w:r>
          </w:p>
          <w:p w:rsidR="003D0CE2" w:rsidRPr="003D0CE2" w:rsidRDefault="003D0CE2" w:rsidP="003D0CE2">
            <w:pPr>
              <w:spacing w:line="240" w:lineRule="auto"/>
              <w:rPr>
                <w:rFonts w:eastAsia="Times New Roman"/>
                <w:szCs w:val="24"/>
                <w:lang w:eastAsia="sk-SK"/>
              </w:rPr>
            </w:pPr>
            <w:r w:rsidRPr="003D0CE2">
              <w:rPr>
                <w:rFonts w:eastAsia="Times New Roman"/>
                <w:szCs w:val="24"/>
                <w:lang w:eastAsia="sk-SK"/>
              </w:rPr>
              <w:t> 031/2819035, 031/2819047</w:t>
            </w:r>
          </w:p>
        </w:tc>
      </w:tr>
    </w:tbl>
    <w:p w:rsidR="005F62DB" w:rsidRDefault="005F62DB"/>
    <w:sectPr w:rsidR="005F62DB" w:rsidSect="005F62D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hyphenationZone w:val="425"/>
  <w:characterSpacingControl w:val="doNotCompress"/>
  <w:compat/>
  <w:rsids>
    <w:rsidRoot w:val="003D0CE2"/>
    <w:rsid w:val="003D0CE2"/>
    <w:rsid w:val="004D6330"/>
    <w:rsid w:val="00536877"/>
    <w:rsid w:val="00552970"/>
    <w:rsid w:val="005F62DB"/>
    <w:rsid w:val="00773D42"/>
    <w:rsid w:val="008E0A8D"/>
    <w:rsid w:val="00E84434"/>
    <w:rsid w:val="00F535F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sk-SK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5F62DB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unhideWhenUsed/>
    <w:rsid w:val="003D0CE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22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2161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472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8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inv.sk/" TargetMode="External"/><Relationship Id="rId4" Type="http://schemas.openxmlformats.org/officeDocument/2006/relationships/hyperlink" Target="http://www.minv.sk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1635</Characters>
  <Application>Microsoft Office Word</Application>
  <DocSecurity>0</DocSecurity>
  <Lines>13</Lines>
  <Paragraphs>3</Paragraphs>
  <ScaleCrop>false</ScaleCrop>
  <Company/>
  <LinksUpToDate>false</LinksUpToDate>
  <CharactersWithSpaces>1918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</dc:creator>
  <cp:lastModifiedBy>Renata</cp:lastModifiedBy>
  <cp:revision>1</cp:revision>
  <dcterms:created xsi:type="dcterms:W3CDTF">2020-03-13T08:14:00Z</dcterms:created>
  <dcterms:modified xsi:type="dcterms:W3CDTF">2020-03-13T08:16:00Z</dcterms:modified>
</cp:coreProperties>
</file>